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915FF" w14:textId="5E06CC24" w:rsidR="00D20AE5" w:rsidRDefault="00D20AE5" w:rsidP="00D20AE5">
      <w:pPr>
        <w:spacing w:after="0"/>
        <w:rPr>
          <w:rFonts w:ascii="Arial" w:hAnsi="Arial" w:cs="Arial"/>
          <w:b/>
          <w:bCs/>
          <w:color w:val="4F81BD" w:themeColor="accent1"/>
        </w:rPr>
      </w:pPr>
      <w:r>
        <w:rPr>
          <w:rFonts w:ascii="Arial" w:hAnsi="Arial" w:cs="Arial"/>
          <w:b/>
          <w:bCs/>
          <w:color w:val="4F81BD" w:themeColor="accent1"/>
        </w:rPr>
        <w:t xml:space="preserve">TEMPLATE: INCLUSION OF INDIVIDUALS ACROSS THE LIFESPAN; SF424 (R&amp;R) – Version </w:t>
      </w:r>
      <w:r w:rsidR="00F72F7A">
        <w:rPr>
          <w:rFonts w:ascii="Arial" w:hAnsi="Arial" w:cs="Arial"/>
          <w:b/>
          <w:bCs/>
          <w:color w:val="4F81BD" w:themeColor="accent1"/>
        </w:rPr>
        <w:t>I</w:t>
      </w:r>
    </w:p>
    <w:p w14:paraId="19ADC2C9" w14:textId="4F3C63D9" w:rsidR="00D20AE5" w:rsidRDefault="00D20AE5" w:rsidP="00D20AE5">
      <w:pPr>
        <w:spacing w:after="0"/>
        <w:rPr>
          <w:rFonts w:ascii="Arial" w:hAnsi="Arial" w:cs="Arial"/>
          <w:i/>
          <w:color w:val="4F81BD" w:themeColor="accent1"/>
        </w:rPr>
      </w:pPr>
      <w:r>
        <w:rPr>
          <w:rFonts w:ascii="Arial" w:hAnsi="Arial" w:cs="Arial"/>
          <w:i/>
          <w:color w:val="4F81BD" w:themeColor="accent1"/>
        </w:rPr>
        <w:t xml:space="preserve">Last revised </w:t>
      </w:r>
      <w:r w:rsidR="00F72F7A">
        <w:rPr>
          <w:rFonts w:ascii="Arial" w:hAnsi="Arial" w:cs="Arial"/>
          <w:i/>
          <w:color w:val="4F81BD" w:themeColor="accent1"/>
        </w:rPr>
        <w:t>1/7/202</w:t>
      </w:r>
      <w:r w:rsidR="00F41726">
        <w:rPr>
          <w:rFonts w:ascii="Arial" w:hAnsi="Arial" w:cs="Arial"/>
          <w:i/>
          <w:color w:val="4F81BD" w:themeColor="accent1"/>
        </w:rPr>
        <w:t>5</w:t>
      </w:r>
    </w:p>
    <w:p w14:paraId="3A16691E" w14:textId="77777777" w:rsidR="00D20AE5" w:rsidRDefault="00D20AE5" w:rsidP="00D20AE5">
      <w:pPr>
        <w:spacing w:after="0"/>
        <w:rPr>
          <w:rFonts w:ascii="Arial" w:hAnsi="Arial" w:cs="Arial"/>
          <w:i/>
          <w:color w:val="4F81BD" w:themeColor="accent1"/>
        </w:rPr>
      </w:pPr>
    </w:p>
    <w:p w14:paraId="08CB8469" w14:textId="77777777" w:rsidR="00D20AE5" w:rsidRDefault="00D20AE5" w:rsidP="00D20AE5">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For any questions, please refer directly to the FOA or the</w:t>
      </w:r>
      <w:bookmarkStart w:id="0" w:name="bookmark1"/>
      <w:bookmarkStart w:id="1" w:name="bookmark0"/>
      <w:bookmarkEnd w:id="0"/>
      <w:bookmarkEnd w:id="1"/>
      <w:r>
        <w:rPr>
          <w:rFonts w:ascii="Arial" w:hAnsi="Arial" w:cs="Arial"/>
          <w:b/>
          <w:color w:val="4F81BD" w:themeColor="accent1"/>
        </w:rPr>
        <w:t xml:space="preserve"> current </w:t>
      </w:r>
      <w:hyperlink r:id="rId10" w:history="1">
        <w:r w:rsidRPr="000F6D4A">
          <w:rPr>
            <w:rStyle w:val="Hyperlink"/>
            <w:rFonts w:ascii="Arial" w:hAnsi="Arial" w:cs="Arial"/>
            <w:b/>
            <w:color w:val="0000FF"/>
          </w:rPr>
          <w:t>NIH Application Guide</w:t>
        </w:r>
      </w:hyperlink>
      <w:r>
        <w:rPr>
          <w:rFonts w:ascii="Arial" w:hAnsi="Arial" w:cs="Arial"/>
          <w:b/>
          <w:color w:val="4F81BD" w:themeColor="accent1"/>
        </w:rPr>
        <w:t>.</w:t>
      </w:r>
    </w:p>
    <w:p w14:paraId="02A361D3" w14:textId="77777777" w:rsidR="00D20AE5" w:rsidRDefault="00D20AE5" w:rsidP="00D20AE5">
      <w:pPr>
        <w:spacing w:after="0"/>
        <w:rPr>
          <w:rFonts w:ascii="Arial" w:hAnsi="Arial" w:cs="Arial"/>
          <w:b/>
          <w:color w:val="4F81BD" w:themeColor="accent1"/>
        </w:rPr>
      </w:pPr>
    </w:p>
    <w:p w14:paraId="50EC9F89" w14:textId="77777777" w:rsidR="00D20AE5" w:rsidRDefault="00D20AE5" w:rsidP="00D20AE5">
      <w:pPr>
        <w:spacing w:after="0"/>
        <w:rPr>
          <w:rFonts w:ascii="Arial" w:hAnsi="Arial" w:cs="Arial"/>
          <w:b/>
          <w:color w:val="4F81BD" w:themeColor="accent1"/>
        </w:rPr>
      </w:pPr>
      <w:r>
        <w:rPr>
          <w:rFonts w:ascii="Arial" w:hAnsi="Arial" w:cs="Arial"/>
          <w:b/>
          <w:color w:val="4F81BD" w:themeColor="accent1"/>
        </w:rPr>
        <w:t xml:space="preserve">How to use this template:  </w:t>
      </w:r>
    </w:p>
    <w:p w14:paraId="20B13A58" w14:textId="77777777" w:rsidR="00D20AE5" w:rsidRDefault="00D20AE5" w:rsidP="00D20AE5">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4A17F7D8" w14:textId="57A078A3" w:rsidR="00D20AE5" w:rsidRDefault="00D20AE5" w:rsidP="00D20AE5">
      <w:pPr>
        <w:spacing w:after="0"/>
        <w:jc w:val="center"/>
        <w:rPr>
          <w:rFonts w:ascii="Arial" w:hAnsi="Arial" w:cs="Arial"/>
          <w:bCs/>
          <w:color w:val="4F81BD" w:themeColor="accent1"/>
          <w:sz w:val="24"/>
          <w:szCs w:val="24"/>
        </w:rPr>
      </w:pPr>
    </w:p>
    <w:p w14:paraId="25848067" w14:textId="77777777" w:rsidR="00E5341A" w:rsidRDefault="00E5341A" w:rsidP="184B6F42">
      <w:pPr>
        <w:spacing w:after="0"/>
        <w:rPr>
          <w:rFonts w:ascii="Arial" w:hAnsi="Arial" w:cs="Arial"/>
          <w:b/>
          <w:bCs/>
          <w:color w:val="4F81BD" w:themeColor="accent1"/>
        </w:rPr>
      </w:pPr>
    </w:p>
    <w:p w14:paraId="148BE3F3" w14:textId="5E595E53" w:rsidR="00D20AE5" w:rsidRDefault="00D20AE5" w:rsidP="184B6F42">
      <w:pPr>
        <w:spacing w:after="0"/>
        <w:rPr>
          <w:rFonts w:ascii="Arial" w:hAnsi="Arial" w:cs="Arial"/>
          <w:b/>
          <w:bCs/>
          <w:color w:val="4F81BD" w:themeColor="accent1"/>
        </w:rPr>
      </w:pPr>
      <w:r w:rsidRPr="184B6F42">
        <w:rPr>
          <w:rFonts w:ascii="Arial" w:hAnsi="Arial" w:cs="Arial"/>
          <w:b/>
          <w:bCs/>
          <w:color w:val="4F81BD" w:themeColor="accent1"/>
        </w:rPr>
        <w:t>Content Instructions</w:t>
      </w:r>
    </w:p>
    <w:p w14:paraId="05D66B7C" w14:textId="77777777" w:rsidR="00890C0D" w:rsidRDefault="00890C0D" w:rsidP="00890C0D">
      <w:pPr>
        <w:spacing w:after="0"/>
        <w:rPr>
          <w:rFonts w:ascii="Arial" w:hAnsi="Arial" w:cs="Arial"/>
          <w:bCs/>
          <w:color w:val="4F81BD" w:themeColor="accent1"/>
          <w:sz w:val="24"/>
          <w:szCs w:val="24"/>
        </w:rPr>
      </w:pPr>
      <w:r>
        <w:rPr>
          <w:rFonts w:ascii="Arial" w:hAnsi="Arial" w:cs="Arial"/>
          <w:bCs/>
          <w:color w:val="4F81BD" w:themeColor="accent1"/>
          <w:sz w:val="24"/>
          <w:szCs w:val="24"/>
        </w:rPr>
        <w:t>This document is required for research involving Human Subjects or a Clinical Trial.</w:t>
      </w:r>
    </w:p>
    <w:p w14:paraId="229BAE30" w14:textId="77777777" w:rsidR="00890C0D" w:rsidRDefault="00890C0D" w:rsidP="184B6F42">
      <w:pPr>
        <w:spacing w:after="0"/>
        <w:rPr>
          <w:rFonts w:ascii="Arial" w:hAnsi="Arial" w:cs="Arial"/>
          <w:color w:val="4F81BD" w:themeColor="accent1"/>
        </w:rPr>
      </w:pPr>
    </w:p>
    <w:p w14:paraId="00026F9E" w14:textId="4F5C4A50" w:rsidR="005D5354" w:rsidRDefault="005D5354" w:rsidP="184B6F42">
      <w:pPr>
        <w:spacing w:after="0"/>
        <w:rPr>
          <w:rFonts w:ascii="Arial" w:hAnsi="Arial" w:cs="Arial"/>
          <w:color w:val="4F81BD" w:themeColor="accent1"/>
        </w:rPr>
      </w:pPr>
      <w:r w:rsidRPr="184B6F42">
        <w:rPr>
          <w:rFonts w:ascii="Arial" w:hAnsi="Arial" w:cs="Arial"/>
          <w:color w:val="4F81BD" w:themeColor="accent1"/>
        </w:rPr>
        <w:t xml:space="preserve">Discuss each of the points listed below. Also include any additional information requested in the </w:t>
      </w:r>
      <w:r w:rsidR="009F193D">
        <w:rPr>
          <w:rFonts w:ascii="Arial" w:hAnsi="Arial" w:cs="Arial"/>
          <w:color w:val="4F81BD" w:themeColor="accent1"/>
        </w:rPr>
        <w:t>NOFO/FOA</w:t>
      </w:r>
      <w:r w:rsidRPr="184B6F42">
        <w:rPr>
          <w:rFonts w:ascii="Arial" w:hAnsi="Arial" w:cs="Arial"/>
          <w:color w:val="4F81BD" w:themeColor="accent1"/>
        </w:rPr>
        <w:t xml:space="preserve">. You will also have to complete an Inclusion Enrollment Report (IER). Note that you may need to include multiple IERs for each study. Refer to the </w:t>
      </w:r>
      <w:hyperlink r:id="rId11" w:anchor="page=262&amp;zoom=100,126,90">
        <w:r w:rsidRPr="184B6F42">
          <w:rPr>
            <w:rStyle w:val="Hyperlink"/>
            <w:rFonts w:ascii="Arial" w:hAnsi="Arial" w:cs="Arial"/>
          </w:rPr>
          <w:t>instructions for the IER</w:t>
        </w:r>
      </w:hyperlink>
      <w:r w:rsidRPr="184B6F42">
        <w:rPr>
          <w:rFonts w:ascii="Arial" w:hAnsi="Arial" w:cs="Arial"/>
          <w:color w:val="4F81BD" w:themeColor="accent1"/>
        </w:rPr>
        <w:t xml:space="preserve"> for more information.</w:t>
      </w:r>
    </w:p>
    <w:p w14:paraId="1EE3C00C" w14:textId="77777777" w:rsidR="003D68C5" w:rsidRPr="00446C17" w:rsidRDefault="003D68C5" w:rsidP="00D20AE5">
      <w:pPr>
        <w:spacing w:after="0"/>
        <w:rPr>
          <w:rFonts w:ascii="Arial" w:hAnsi="Arial" w:cs="Arial"/>
          <w:bCs/>
          <w:color w:val="4F81BD" w:themeColor="accent1"/>
        </w:rPr>
      </w:pPr>
    </w:p>
    <w:p w14:paraId="2AA6B5DF" w14:textId="6080A8DC" w:rsidR="006F7C41" w:rsidRPr="00D20AE5" w:rsidRDefault="006F7C41" w:rsidP="006F7C41">
      <w:pPr>
        <w:pStyle w:val="ListParagraph"/>
        <w:numPr>
          <w:ilvl w:val="0"/>
          <w:numId w:val="23"/>
        </w:numPr>
        <w:ind w:right="90"/>
        <w:rPr>
          <w:rFonts w:ascii="Arial" w:hAnsi="Arial" w:cs="Arial"/>
          <w:color w:val="4F81BD" w:themeColor="accent1"/>
        </w:rPr>
      </w:pPr>
      <w:r w:rsidRPr="00D20AE5">
        <w:rPr>
          <w:rFonts w:ascii="Arial" w:hAnsi="Arial" w:cs="Arial"/>
          <w:color w:val="4F81BD" w:themeColor="accent1"/>
        </w:rPr>
        <w:t>For the purposes of the Inclusion of Individuals Across the Lifespan, exclusion of any specific age or age</w:t>
      </w:r>
      <w:r w:rsidR="002A2656">
        <w:rPr>
          <w:rFonts w:ascii="Arial" w:hAnsi="Arial" w:cs="Arial"/>
          <w:color w:val="4F81BD" w:themeColor="accent1"/>
        </w:rPr>
        <w:t>-</w:t>
      </w:r>
      <w:r w:rsidRPr="00D20AE5">
        <w:rPr>
          <w:rFonts w:ascii="Arial" w:hAnsi="Arial" w:cs="Arial"/>
          <w:color w:val="4F81BD" w:themeColor="accent1"/>
        </w:rPr>
        <w:t xml:space="preserve">range group (e.g., </w:t>
      </w:r>
      <w:hyperlink r:id="rId12" w:anchor="Child" w:history="1">
        <w:r w:rsidRPr="00A629CF">
          <w:rPr>
            <w:rStyle w:val="Hyperlink"/>
            <w:rFonts w:ascii="Arial" w:hAnsi="Arial" w:cs="Arial"/>
            <w:color w:val="0000FF"/>
          </w:rPr>
          <w:t>children</w:t>
        </w:r>
      </w:hyperlink>
      <w:r w:rsidRPr="00D20AE5">
        <w:rPr>
          <w:rFonts w:ascii="Arial" w:hAnsi="Arial" w:cs="Arial"/>
          <w:color w:val="4F81BD" w:themeColor="accent1"/>
        </w:rPr>
        <w:t xml:space="preserve"> or </w:t>
      </w:r>
      <w:hyperlink r:id="rId13" w:anchor="OlderAdult" w:history="1">
        <w:r w:rsidRPr="00A629CF">
          <w:rPr>
            <w:rStyle w:val="Hyperlink"/>
            <w:rFonts w:ascii="Arial" w:hAnsi="Arial" w:cs="Arial"/>
            <w:color w:val="0000FF"/>
          </w:rPr>
          <w:t>older adults</w:t>
        </w:r>
      </w:hyperlink>
      <w:r w:rsidRPr="00D20AE5">
        <w:rPr>
          <w:rFonts w:ascii="Arial" w:hAnsi="Arial" w:cs="Arial"/>
          <w:color w:val="4F81BD" w:themeColor="accent1"/>
        </w:rPr>
        <w:t>) should be justified in this section. In addition, address the following points:</w:t>
      </w:r>
    </w:p>
    <w:p w14:paraId="589C0327" w14:textId="77777777" w:rsidR="006F7C41" w:rsidRPr="00D20AE5" w:rsidRDefault="006F7C41" w:rsidP="006F7C41">
      <w:pPr>
        <w:pStyle w:val="ListParagraph"/>
        <w:ind w:right="90"/>
        <w:rPr>
          <w:rFonts w:ascii="Arial" w:hAnsi="Arial" w:cs="Arial"/>
          <w:color w:val="4F81BD" w:themeColor="accent1"/>
        </w:rPr>
      </w:pPr>
    </w:p>
    <w:p w14:paraId="7431D285" w14:textId="6AB92648" w:rsidR="006F7C41" w:rsidRPr="00D20AE5" w:rsidRDefault="006F7C41" w:rsidP="006F7C41">
      <w:pPr>
        <w:pStyle w:val="ListParagraph"/>
        <w:numPr>
          <w:ilvl w:val="1"/>
          <w:numId w:val="23"/>
        </w:numPr>
        <w:ind w:right="90"/>
        <w:rPr>
          <w:rFonts w:ascii="Arial" w:hAnsi="Arial" w:cs="Arial"/>
          <w:color w:val="4F81BD" w:themeColor="accent1"/>
        </w:rPr>
      </w:pPr>
      <w:r w:rsidRPr="00D20AE5">
        <w:rPr>
          <w:rFonts w:ascii="Arial" w:hAnsi="Arial" w:cs="Arial"/>
          <w:color w:val="4F81BD" w:themeColor="accent1"/>
        </w:rPr>
        <w:t>Individuals of all ages are expected to be included in all NIH-defined clinical research unless there are scientific or ethical reasons not to include them. Discuss whether individuals will be excluded based on age</w:t>
      </w:r>
      <w:r w:rsidR="005C2F79">
        <w:rPr>
          <w:rFonts w:ascii="Arial" w:hAnsi="Arial" w:cs="Arial"/>
          <w:color w:val="4F81BD" w:themeColor="accent1"/>
        </w:rPr>
        <w:t>,</w:t>
      </w:r>
      <w:r w:rsidRPr="00D20AE5">
        <w:rPr>
          <w:rFonts w:ascii="Arial" w:hAnsi="Arial" w:cs="Arial"/>
          <w:color w:val="4F81BD" w:themeColor="accent1"/>
        </w:rPr>
        <w:t xml:space="preserve"> and provide a rationale for the minimum and maximum age of study participants, if applicable. Additionally, if individuals will be excluded based on age, provide a scientific or ethical rationale for their exclusion. See the </w:t>
      </w:r>
      <w:hyperlink r:id="rId14" w:history="1">
        <w:r w:rsidRPr="00AE2FBC">
          <w:rPr>
            <w:rStyle w:val="Hyperlink"/>
            <w:rFonts w:ascii="Arial" w:hAnsi="Arial" w:cs="Arial"/>
            <w:color w:val="0000FF"/>
          </w:rPr>
          <w:t>NIH Policy and Guidelines on the Inclusion of Individuals Across the Lifespan as Participants in Research Involving Human Subjects</w:t>
        </w:r>
      </w:hyperlink>
      <w:r w:rsidRPr="00D20AE5">
        <w:rPr>
          <w:rFonts w:ascii="Arial" w:hAnsi="Arial" w:cs="Arial"/>
          <w:color w:val="4F81BD" w:themeColor="accent1"/>
        </w:rPr>
        <w:t xml:space="preserve"> for additional information about circumstances that may justify the exclusion of individuals based on age.</w:t>
      </w:r>
    </w:p>
    <w:p w14:paraId="366632FA" w14:textId="77777777" w:rsidR="006F7C41" w:rsidRPr="00D20AE5" w:rsidRDefault="006F7C41" w:rsidP="006F7C41">
      <w:pPr>
        <w:pStyle w:val="ListParagraph"/>
        <w:ind w:left="1440" w:right="90"/>
        <w:rPr>
          <w:rFonts w:ascii="Arial" w:hAnsi="Arial" w:cs="Arial"/>
          <w:color w:val="4F81BD" w:themeColor="accent1"/>
        </w:rPr>
      </w:pPr>
    </w:p>
    <w:p w14:paraId="09BE61A3" w14:textId="77777777" w:rsidR="006F7C41" w:rsidRPr="00D20AE5" w:rsidRDefault="006F7C41" w:rsidP="006F7C41">
      <w:pPr>
        <w:pStyle w:val="ListParagraph"/>
        <w:numPr>
          <w:ilvl w:val="1"/>
          <w:numId w:val="23"/>
        </w:numPr>
        <w:ind w:right="90"/>
        <w:rPr>
          <w:rFonts w:ascii="Arial" w:hAnsi="Arial" w:cs="Arial"/>
          <w:color w:val="4F81BD" w:themeColor="accent1"/>
        </w:rPr>
      </w:pPr>
      <w:r w:rsidRPr="00D20AE5">
        <w:rPr>
          <w:rFonts w:ascii="Arial" w:hAnsi="Arial" w:cs="Arial"/>
          <w:color w:val="4F81BD" w:themeColor="accent1"/>
        </w:rPr>
        <w:t>Include a description of the expertise of the investigative team for working with individuals of the ages included, the appropriateness of the available facilities to accommodate individuals in the included age range, and how the age distribution of participants will contribute to a meaningful analysis relative to the purpose of the study.</w:t>
      </w:r>
    </w:p>
    <w:p w14:paraId="67B46242" w14:textId="77777777" w:rsidR="006F7C41" w:rsidRPr="00D20AE5" w:rsidRDefault="006F7C41" w:rsidP="006F7C41">
      <w:pPr>
        <w:pStyle w:val="ListParagraph"/>
        <w:ind w:right="90"/>
        <w:rPr>
          <w:rFonts w:ascii="Arial" w:hAnsi="Arial" w:cs="Arial"/>
          <w:color w:val="4F81BD" w:themeColor="accent1"/>
        </w:rPr>
      </w:pPr>
    </w:p>
    <w:p w14:paraId="0E2A7916" w14:textId="5322B0DF" w:rsidR="006F7C41" w:rsidRPr="00D20AE5" w:rsidRDefault="006F7C41" w:rsidP="006F7C41">
      <w:pPr>
        <w:pStyle w:val="ListParagraph"/>
        <w:numPr>
          <w:ilvl w:val="0"/>
          <w:numId w:val="23"/>
        </w:numPr>
        <w:ind w:right="90"/>
        <w:rPr>
          <w:rFonts w:ascii="Arial" w:hAnsi="Arial" w:cs="Arial"/>
          <w:color w:val="4F81BD" w:themeColor="accent1"/>
        </w:rPr>
      </w:pPr>
      <w:r w:rsidRPr="00D20AE5">
        <w:rPr>
          <w:rFonts w:ascii="Arial" w:hAnsi="Arial" w:cs="Arial"/>
          <w:color w:val="4F81BD" w:themeColor="accent1"/>
        </w:rPr>
        <w:t>When children are involved in research, the policies under HHS'</w:t>
      </w:r>
      <w:r w:rsidR="00490967">
        <w:rPr>
          <w:rFonts w:ascii="Arial" w:hAnsi="Arial" w:cs="Arial"/>
          <w:color w:val="4F81BD" w:themeColor="accent1"/>
        </w:rPr>
        <w:t>s</w:t>
      </w:r>
      <w:r w:rsidRPr="00D20AE5">
        <w:rPr>
          <w:rFonts w:ascii="Arial" w:hAnsi="Arial" w:cs="Arial"/>
          <w:color w:val="4F81BD" w:themeColor="accent1"/>
        </w:rPr>
        <w:t xml:space="preserve"> </w:t>
      </w:r>
      <w:hyperlink r:id="rId15" w:anchor="subpartd" w:history="1">
        <w:r w:rsidRPr="00E56CBA">
          <w:rPr>
            <w:rStyle w:val="Hyperlink"/>
            <w:rFonts w:ascii="Arial" w:hAnsi="Arial" w:cs="Arial"/>
            <w:color w:val="0000FF"/>
          </w:rPr>
          <w:t>45 CFR 46, Subpart D - Additional Protections for Children Involved as Subjects in Research</w:t>
        </w:r>
      </w:hyperlink>
      <w:r w:rsidRPr="00D20AE5">
        <w:rPr>
          <w:rFonts w:ascii="Arial" w:hAnsi="Arial" w:cs="Arial"/>
          <w:color w:val="4F81BD" w:themeColor="accent1"/>
        </w:rPr>
        <w:t xml:space="preserve"> apply and must be addressed in the Protection of Human Subjects attachment.</w:t>
      </w:r>
    </w:p>
    <w:p w14:paraId="0E74052E" w14:textId="77777777" w:rsidR="006F7C41" w:rsidRPr="00D20AE5" w:rsidRDefault="006F7C41" w:rsidP="006F7C41">
      <w:pPr>
        <w:pStyle w:val="ListParagraph"/>
        <w:ind w:right="90"/>
        <w:rPr>
          <w:rFonts w:ascii="Arial" w:hAnsi="Arial" w:cs="Arial"/>
          <w:color w:val="4F81BD" w:themeColor="accent1"/>
        </w:rPr>
      </w:pPr>
    </w:p>
    <w:p w14:paraId="13F7746E" w14:textId="5FA72EA5" w:rsidR="006F7C41" w:rsidRDefault="006F7C41" w:rsidP="006F7C41">
      <w:pPr>
        <w:pStyle w:val="ListParagraph"/>
        <w:numPr>
          <w:ilvl w:val="0"/>
          <w:numId w:val="22"/>
        </w:numPr>
        <w:ind w:right="90"/>
        <w:rPr>
          <w:rFonts w:ascii="Arial" w:hAnsi="Arial" w:cs="Arial"/>
          <w:color w:val="4F81BD" w:themeColor="accent1"/>
        </w:rPr>
      </w:pPr>
      <w:r w:rsidRPr="00446C17">
        <w:rPr>
          <w:rFonts w:ascii="Arial" w:hAnsi="Arial" w:cs="Arial"/>
          <w:b/>
          <w:bCs/>
          <w:color w:val="4F81BD" w:themeColor="accent1"/>
        </w:rPr>
        <w:t>Existing Datasets or Resources</w:t>
      </w:r>
      <w:r w:rsidRPr="00D20AE5">
        <w:rPr>
          <w:rFonts w:ascii="Arial" w:hAnsi="Arial" w:cs="Arial"/>
          <w:color w:val="4F81BD" w:themeColor="accent1"/>
        </w:rPr>
        <w:t xml:space="preserve">. If you will use an </w:t>
      </w:r>
      <w:hyperlink r:id="rId16" w:anchor="Existingdataset" w:history="1">
        <w:r w:rsidRPr="006609F4">
          <w:rPr>
            <w:rStyle w:val="Hyperlink"/>
            <w:rFonts w:ascii="Arial" w:hAnsi="Arial" w:cs="Arial"/>
            <w:color w:val="0000FF"/>
          </w:rPr>
          <w:t>existing dataset</w:t>
        </w:r>
      </w:hyperlink>
      <w:r w:rsidRPr="00D20AE5">
        <w:rPr>
          <w:rFonts w:ascii="Arial" w:hAnsi="Arial" w:cs="Arial"/>
          <w:color w:val="4F81BD" w:themeColor="accent1"/>
        </w:rPr>
        <w:t xml:space="preserve">, resource, or samples that may have been collected as part of a different study, you must address inclusion, following the instructions above. Generally, you must provide details about the sex/gender, race, and ethnicity of the existing dataset/resource and justify the details as appropriate to the scientific goals of the proposed study. For more information about what is considered an existing dataset or resource for inclusion policy, see the NIH </w:t>
      </w:r>
      <w:hyperlink r:id="rId17" w:anchor="/inclusion-basic-on-sex-gender-and-race-ethnicity.htm" w:history="1">
        <w:r w:rsidRPr="006609F4">
          <w:rPr>
            <w:rStyle w:val="Hyperlink"/>
            <w:rFonts w:ascii="Arial" w:hAnsi="Arial" w:cs="Arial"/>
            <w:color w:val="0000FF"/>
          </w:rPr>
          <w:t>FAQs on Monitoring Inclusion When Working with Existing Datasets and/or Resources</w:t>
        </w:r>
      </w:hyperlink>
      <w:r w:rsidRPr="00D20AE5">
        <w:rPr>
          <w:rFonts w:ascii="Arial" w:hAnsi="Arial" w:cs="Arial"/>
          <w:color w:val="4F81BD" w:themeColor="accent1"/>
        </w:rPr>
        <w:t>.</w:t>
      </w:r>
    </w:p>
    <w:p w14:paraId="2BB55971" w14:textId="691F9E3E" w:rsidR="0014640F" w:rsidRDefault="0014640F" w:rsidP="0014640F">
      <w:pPr>
        <w:pStyle w:val="ListParagraph"/>
        <w:ind w:right="90"/>
        <w:rPr>
          <w:rFonts w:ascii="Arial" w:hAnsi="Arial" w:cs="Arial"/>
          <w:color w:val="4F81BD" w:themeColor="accent1"/>
        </w:rPr>
      </w:pPr>
    </w:p>
    <w:p w14:paraId="7D0691A1" w14:textId="77777777" w:rsidR="0014640F" w:rsidRPr="00D20AE5" w:rsidRDefault="0014640F" w:rsidP="00446C17">
      <w:pPr>
        <w:pStyle w:val="ListParagraph"/>
        <w:ind w:right="90"/>
        <w:rPr>
          <w:rFonts w:ascii="Arial" w:hAnsi="Arial" w:cs="Arial"/>
          <w:color w:val="4F81BD" w:themeColor="accent1"/>
        </w:rPr>
      </w:pPr>
    </w:p>
    <w:p w14:paraId="347FA3DB" w14:textId="02B95988" w:rsidR="006578D9" w:rsidRPr="00D20AE5" w:rsidRDefault="006F7C41" w:rsidP="00355292">
      <w:pPr>
        <w:spacing w:before="120" w:after="120"/>
        <w:rPr>
          <w:rFonts w:ascii="Arial" w:hAnsi="Arial" w:cs="Arial"/>
          <w:bCs/>
          <w:noProof/>
          <w:color w:val="4F81BD" w:themeColor="accent1"/>
          <w:sz w:val="24"/>
          <w:szCs w:val="24"/>
        </w:rPr>
      </w:pPr>
      <w:r w:rsidRPr="00D20AE5">
        <w:rPr>
          <w:rFonts w:ascii="Arial" w:hAnsi="Arial"/>
          <w:b/>
          <w:color w:val="4F81BD" w:themeColor="accent1"/>
        </w:rPr>
        <w:lastRenderedPageBreak/>
        <w:t>Review Criteria and/or Questions to Consider</w:t>
      </w:r>
    </w:p>
    <w:p w14:paraId="1013E564" w14:textId="77777777" w:rsidR="006F7C41" w:rsidRPr="00D20AE5" w:rsidRDefault="006F7C41" w:rsidP="006F7C41">
      <w:pPr>
        <w:pStyle w:val="ListParagraph"/>
        <w:numPr>
          <w:ilvl w:val="0"/>
          <w:numId w:val="22"/>
        </w:numPr>
        <w:ind w:right="90"/>
        <w:rPr>
          <w:rFonts w:ascii="Arial" w:hAnsi="Arial"/>
          <w:color w:val="4F81BD" w:themeColor="accent1"/>
        </w:rPr>
      </w:pPr>
      <w:r w:rsidRPr="00D20AE5">
        <w:rPr>
          <w:rFonts w:ascii="Arial" w:hAnsi="Arial"/>
          <w:color w:val="4F81BD" w:themeColor="accent1"/>
        </w:rPr>
        <w:t>If individuals will be excluded from the study based on age, has an acceptable justification for their exclusion been provided?</w:t>
      </w:r>
    </w:p>
    <w:p w14:paraId="3E39CA19" w14:textId="424F73E0" w:rsidR="006F7C41" w:rsidRDefault="006F7C41" w:rsidP="006F7C41">
      <w:pPr>
        <w:pStyle w:val="ListParagraph"/>
        <w:numPr>
          <w:ilvl w:val="0"/>
          <w:numId w:val="3"/>
        </w:numPr>
        <w:ind w:right="90"/>
        <w:rPr>
          <w:rFonts w:ascii="Arial" w:hAnsi="Arial"/>
          <w:color w:val="4F81BD" w:themeColor="accent1"/>
        </w:rPr>
      </w:pPr>
      <w:r w:rsidRPr="00D20AE5">
        <w:rPr>
          <w:rFonts w:ascii="Arial" w:hAnsi="Arial"/>
          <w:color w:val="4F81BD" w:themeColor="accent1"/>
        </w:rPr>
        <w:t>If use of an existing dataset is proposed, is its use justified in the proposed scientific context despite limitations placed on participant age?</w:t>
      </w:r>
    </w:p>
    <w:p w14:paraId="3BE20006" w14:textId="77777777" w:rsidR="00D20AE5" w:rsidRPr="00D20AE5" w:rsidRDefault="00D20AE5" w:rsidP="00D20AE5">
      <w:pPr>
        <w:pStyle w:val="ListParagraph"/>
        <w:ind w:right="90"/>
        <w:rPr>
          <w:rFonts w:ascii="Arial" w:hAnsi="Arial"/>
          <w:color w:val="4F81BD" w:themeColor="accent1"/>
        </w:rPr>
      </w:pPr>
    </w:p>
    <w:p w14:paraId="16AAD47C" w14:textId="32A64A20" w:rsidR="006F7C41" w:rsidRPr="00D20AE5" w:rsidRDefault="006F7C41" w:rsidP="00355292">
      <w:pPr>
        <w:spacing w:before="120" w:after="120"/>
        <w:rPr>
          <w:rFonts w:ascii="Arial" w:hAnsi="Arial" w:cs="Arial"/>
          <w:bCs/>
          <w:noProof/>
          <w:color w:val="4F81BD" w:themeColor="accent1"/>
          <w:sz w:val="24"/>
          <w:szCs w:val="24"/>
        </w:rPr>
      </w:pPr>
      <w:r w:rsidRPr="00D20AE5">
        <w:rPr>
          <w:rFonts w:ascii="Arial" w:hAnsi="Arial" w:cs="Arial"/>
          <w:b/>
          <w:color w:val="4F81BD" w:themeColor="accent1"/>
        </w:rPr>
        <w:t>Suggested outline</w:t>
      </w:r>
    </w:p>
    <w:p w14:paraId="04F64101" w14:textId="77777777" w:rsidR="001842F3" w:rsidRPr="00D20AE5" w:rsidRDefault="006F7C41" w:rsidP="001842F3">
      <w:pPr>
        <w:spacing w:before="120" w:after="120"/>
        <w:jc w:val="both"/>
        <w:rPr>
          <w:rFonts w:ascii="Arial" w:hAnsi="Arial" w:cs="Arial"/>
          <w:color w:val="4F81BD" w:themeColor="accent1"/>
        </w:rPr>
      </w:pPr>
      <w:r w:rsidRPr="00D20AE5">
        <w:rPr>
          <w:rFonts w:ascii="Arial" w:hAnsi="Arial" w:cs="Arial"/>
          <w:color w:val="4F81BD" w:themeColor="accent1"/>
        </w:rPr>
        <w:t>We have provided a suggested outline on the third page of this document. If you would like, you can enter your text directly below each subsection header. This document is already formatted appropriately (0.5 inch margins, Arial font, 11 point text). Just delete the first two pages and you are on your way to a complete draft!</w:t>
      </w:r>
    </w:p>
    <w:p w14:paraId="198031F3" w14:textId="77777777" w:rsidR="00B21CE3" w:rsidRDefault="00B21CE3">
      <w:pPr>
        <w:spacing w:after="0" w:line="240" w:lineRule="auto"/>
        <w:rPr>
          <w:rFonts w:ascii="Arial" w:hAnsi="Arial" w:cs="Arial"/>
          <w:b/>
        </w:rPr>
      </w:pPr>
      <w:r>
        <w:rPr>
          <w:rFonts w:ascii="Arial" w:hAnsi="Arial" w:cs="Arial"/>
          <w:b/>
        </w:rPr>
        <w:br w:type="page"/>
      </w:r>
    </w:p>
    <w:p w14:paraId="069D790F" w14:textId="0164F7B9" w:rsidR="00F709B8" w:rsidRPr="007E0323" w:rsidRDefault="00BB76C2" w:rsidP="001842F3">
      <w:pPr>
        <w:spacing w:before="120" w:after="120"/>
        <w:jc w:val="both"/>
        <w:rPr>
          <w:rFonts w:ascii="Arial" w:hAnsi="Arial" w:cs="Arial"/>
          <w:b/>
        </w:rPr>
      </w:pPr>
      <w:r w:rsidRPr="007E0323">
        <w:rPr>
          <w:rFonts w:ascii="Arial" w:hAnsi="Arial" w:cs="Arial"/>
          <w:b/>
        </w:rPr>
        <w:lastRenderedPageBreak/>
        <w:t xml:space="preserve">INCLUSION OF </w:t>
      </w:r>
      <w:r w:rsidR="00D774E3" w:rsidRPr="007E0323">
        <w:rPr>
          <w:rFonts w:ascii="Arial" w:hAnsi="Arial" w:cs="Arial"/>
          <w:b/>
        </w:rPr>
        <w:t>INDIVIDUALS ACROSS THE LIFESPAN</w:t>
      </w:r>
    </w:p>
    <w:p w14:paraId="2A03D101" w14:textId="77777777" w:rsidR="00F41828" w:rsidRPr="00952584" w:rsidRDefault="00F41828" w:rsidP="007E0323">
      <w:pPr>
        <w:spacing w:after="120" w:line="240" w:lineRule="auto"/>
        <w:ind w:left="90"/>
        <w:rPr>
          <w:rFonts w:ascii="Arial" w:hAnsi="Arial" w:cs="Arial"/>
        </w:rPr>
      </w:pPr>
    </w:p>
    <w:p w14:paraId="4B6FCDCC" w14:textId="2C023A68" w:rsidR="00B405A4" w:rsidRDefault="001D1F90" w:rsidP="0046460F">
      <w:pPr>
        <w:spacing w:after="120" w:line="240" w:lineRule="auto"/>
        <w:rPr>
          <w:rFonts w:ascii="Arial-BoldMT" w:hAnsi="Arial-BoldMT" w:cs="Arial-BoldMT"/>
          <w:b/>
          <w:bCs/>
          <w:i/>
        </w:rPr>
      </w:pPr>
      <w:r>
        <w:rPr>
          <w:rFonts w:ascii="Arial-BoldMT" w:hAnsi="Arial-BoldMT" w:cs="Arial-BoldMT"/>
          <w:b/>
          <w:bCs/>
          <w:i/>
        </w:rPr>
        <w:t xml:space="preserve">Scientific/Ethical </w:t>
      </w:r>
      <w:r w:rsidR="00912E8F">
        <w:rPr>
          <w:rFonts w:ascii="Arial-BoldMT" w:hAnsi="Arial-BoldMT" w:cs="Arial-BoldMT"/>
          <w:b/>
          <w:bCs/>
          <w:i/>
        </w:rPr>
        <w:t xml:space="preserve">Rationale for </w:t>
      </w:r>
      <w:r w:rsidR="009154D9">
        <w:rPr>
          <w:rFonts w:ascii="Arial-BoldMT" w:hAnsi="Arial-BoldMT" w:cs="Arial-BoldMT"/>
          <w:b/>
          <w:bCs/>
          <w:i/>
        </w:rPr>
        <w:t>Age Range</w:t>
      </w:r>
      <w:r w:rsidR="00912E8F">
        <w:rPr>
          <w:rFonts w:ascii="Arial-BoldMT" w:hAnsi="Arial-BoldMT" w:cs="Arial-BoldMT"/>
          <w:b/>
          <w:bCs/>
          <w:i/>
        </w:rPr>
        <w:t xml:space="preserve"> of </w:t>
      </w:r>
      <w:r w:rsidR="009154D9">
        <w:rPr>
          <w:rFonts w:ascii="Arial-BoldMT" w:hAnsi="Arial-BoldMT" w:cs="Arial-BoldMT"/>
          <w:b/>
          <w:bCs/>
          <w:i/>
        </w:rPr>
        <w:t>P</w:t>
      </w:r>
      <w:r w:rsidR="00912E8F">
        <w:rPr>
          <w:rFonts w:ascii="Arial-BoldMT" w:hAnsi="Arial-BoldMT" w:cs="Arial-BoldMT"/>
          <w:b/>
          <w:bCs/>
          <w:i/>
        </w:rPr>
        <w:t>articipants:</w:t>
      </w:r>
    </w:p>
    <w:p w14:paraId="72A5AC70" w14:textId="77777777" w:rsidR="00912E8F" w:rsidRDefault="00912E8F" w:rsidP="007E0323">
      <w:pPr>
        <w:spacing w:after="120" w:line="240" w:lineRule="auto"/>
        <w:ind w:left="90"/>
        <w:rPr>
          <w:rFonts w:ascii="Arial-BoldMT" w:hAnsi="Arial-BoldMT" w:cs="Arial-BoldMT"/>
          <w:b/>
          <w:bCs/>
          <w:i/>
        </w:rPr>
      </w:pPr>
    </w:p>
    <w:p w14:paraId="066DAB46" w14:textId="7A419603" w:rsidR="00912E8F" w:rsidRDefault="00912E8F" w:rsidP="0046460F">
      <w:pPr>
        <w:spacing w:after="120" w:line="240" w:lineRule="auto"/>
        <w:rPr>
          <w:rFonts w:ascii="Arial-BoldMT" w:hAnsi="Arial-BoldMT" w:cs="Arial-BoldMT"/>
          <w:b/>
          <w:bCs/>
          <w:i/>
        </w:rPr>
      </w:pPr>
      <w:r>
        <w:rPr>
          <w:rFonts w:ascii="Arial-BoldMT" w:hAnsi="Arial-BoldMT" w:cs="Arial-BoldMT"/>
          <w:b/>
          <w:bCs/>
          <w:i/>
        </w:rPr>
        <w:t>Expertise and Experience Working with Included Age Groups:</w:t>
      </w:r>
    </w:p>
    <w:p w14:paraId="0CF34814" w14:textId="77777777" w:rsidR="008F0A47" w:rsidRDefault="008F0A47" w:rsidP="0046460F">
      <w:pPr>
        <w:spacing w:after="120" w:line="240" w:lineRule="auto"/>
        <w:rPr>
          <w:rFonts w:ascii="Arial-BoldMT" w:hAnsi="Arial-BoldMT" w:cs="Arial-BoldMT"/>
          <w:b/>
          <w:bCs/>
          <w:i/>
        </w:rPr>
      </w:pPr>
    </w:p>
    <w:p w14:paraId="41B9D09D" w14:textId="72053C33" w:rsidR="008F0A47" w:rsidRPr="008D3F7C" w:rsidRDefault="008F0A47" w:rsidP="0046460F">
      <w:pPr>
        <w:spacing w:after="120" w:line="240" w:lineRule="auto"/>
        <w:rPr>
          <w:rFonts w:ascii="Arial" w:hAnsi="Arial" w:cs="Arial"/>
          <w:b/>
          <w:i/>
        </w:rPr>
      </w:pPr>
      <w:r>
        <w:rPr>
          <w:rFonts w:ascii="Arial-BoldMT" w:hAnsi="Arial-BoldMT" w:cs="Arial-BoldMT"/>
          <w:b/>
          <w:bCs/>
          <w:i/>
        </w:rPr>
        <w:t>Appropriateness of Facilities Available</w:t>
      </w:r>
      <w:r w:rsidR="005F3DA1">
        <w:rPr>
          <w:rFonts w:ascii="Arial-BoldMT" w:hAnsi="Arial-BoldMT" w:cs="Arial-BoldMT"/>
          <w:b/>
          <w:bCs/>
          <w:i/>
        </w:rPr>
        <w:t xml:space="preserve"> for Age Range of Participants</w:t>
      </w:r>
      <w:r>
        <w:rPr>
          <w:rFonts w:ascii="Arial-BoldMT" w:hAnsi="Arial-BoldMT" w:cs="Arial-BoldMT"/>
          <w:b/>
          <w:bCs/>
          <w:i/>
        </w:rPr>
        <w:t>:</w:t>
      </w:r>
    </w:p>
    <w:sectPr w:rsidR="008F0A47" w:rsidRPr="008D3F7C"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19C8" w14:textId="77777777" w:rsidR="00B468EF" w:rsidRDefault="00B468EF" w:rsidP="00B173BE">
      <w:pPr>
        <w:spacing w:after="0" w:line="240" w:lineRule="auto"/>
      </w:pPr>
      <w:r>
        <w:separator/>
      </w:r>
    </w:p>
  </w:endnote>
  <w:endnote w:type="continuationSeparator" w:id="0">
    <w:p w14:paraId="0B0CC500" w14:textId="77777777" w:rsidR="00B468EF" w:rsidRDefault="00B468EF"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6A31" w14:textId="77777777" w:rsidR="00B468EF" w:rsidRDefault="00B468EF" w:rsidP="00B173BE">
      <w:pPr>
        <w:spacing w:after="0" w:line="240" w:lineRule="auto"/>
      </w:pPr>
      <w:r>
        <w:separator/>
      </w:r>
    </w:p>
  </w:footnote>
  <w:footnote w:type="continuationSeparator" w:id="0">
    <w:p w14:paraId="5B2B1A67" w14:textId="77777777" w:rsidR="00B468EF" w:rsidRDefault="00B468EF"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F11C5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189B"/>
    <w:multiLevelType w:val="hybridMultilevel"/>
    <w:tmpl w:val="70C4A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C72DC"/>
    <w:multiLevelType w:val="hybridMultilevel"/>
    <w:tmpl w:val="698233C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3D675E48"/>
    <w:multiLevelType w:val="hybridMultilevel"/>
    <w:tmpl w:val="DC24F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EC1E02"/>
    <w:multiLevelType w:val="hybridMultilevel"/>
    <w:tmpl w:val="C5061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86536"/>
    <w:multiLevelType w:val="hybridMultilevel"/>
    <w:tmpl w:val="07C0A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DF1B42"/>
    <w:multiLevelType w:val="hybridMultilevel"/>
    <w:tmpl w:val="37DA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143798">
    <w:abstractNumId w:val="10"/>
  </w:num>
  <w:num w:numId="2" w16cid:durableId="879904526">
    <w:abstractNumId w:val="13"/>
  </w:num>
  <w:num w:numId="3" w16cid:durableId="1399816089">
    <w:abstractNumId w:val="19"/>
  </w:num>
  <w:num w:numId="4" w16cid:durableId="1268738516">
    <w:abstractNumId w:val="7"/>
    <w:lvlOverride w:ilvl="0">
      <w:startOverride w:val="1"/>
    </w:lvlOverride>
  </w:num>
  <w:num w:numId="5" w16cid:durableId="949706716">
    <w:abstractNumId w:val="7"/>
    <w:lvlOverride w:ilvl="0">
      <w:startOverride w:val="2"/>
    </w:lvlOverride>
  </w:num>
  <w:num w:numId="6" w16cid:durableId="489298814">
    <w:abstractNumId w:val="7"/>
    <w:lvlOverride w:ilvl="0">
      <w:startOverride w:val="3"/>
    </w:lvlOverride>
  </w:num>
  <w:num w:numId="7" w16cid:durableId="80294104">
    <w:abstractNumId w:val="15"/>
  </w:num>
  <w:num w:numId="8" w16cid:durableId="666517238">
    <w:abstractNumId w:val="14"/>
  </w:num>
  <w:num w:numId="9" w16cid:durableId="1675258888">
    <w:abstractNumId w:val="1"/>
  </w:num>
  <w:num w:numId="10" w16cid:durableId="1359357760">
    <w:abstractNumId w:val="0"/>
  </w:num>
  <w:num w:numId="11" w16cid:durableId="1183780610">
    <w:abstractNumId w:val="5"/>
  </w:num>
  <w:num w:numId="12" w16cid:durableId="542014242">
    <w:abstractNumId w:val="16"/>
  </w:num>
  <w:num w:numId="13" w16cid:durableId="1115832030">
    <w:abstractNumId w:val="8"/>
  </w:num>
  <w:num w:numId="14" w16cid:durableId="596867278">
    <w:abstractNumId w:val="20"/>
  </w:num>
  <w:num w:numId="15" w16cid:durableId="892352489">
    <w:abstractNumId w:val="12"/>
  </w:num>
  <w:num w:numId="16" w16cid:durableId="1531071602">
    <w:abstractNumId w:val="4"/>
  </w:num>
  <w:num w:numId="17" w16cid:durableId="1123503134">
    <w:abstractNumId w:val="6"/>
  </w:num>
  <w:num w:numId="18" w16cid:durableId="1294747535">
    <w:abstractNumId w:val="2"/>
  </w:num>
  <w:num w:numId="19" w16cid:durableId="1374649377">
    <w:abstractNumId w:val="17"/>
  </w:num>
  <w:num w:numId="20" w16cid:durableId="205876466">
    <w:abstractNumId w:val="3"/>
  </w:num>
  <w:num w:numId="21" w16cid:durableId="28998339">
    <w:abstractNumId w:val="9"/>
  </w:num>
  <w:num w:numId="22" w16cid:durableId="1121924086">
    <w:abstractNumId w:val="18"/>
  </w:num>
  <w:num w:numId="23" w16cid:durableId="89981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158CA"/>
    <w:rsid w:val="00024EB6"/>
    <w:rsid w:val="00042F94"/>
    <w:rsid w:val="00064CCE"/>
    <w:rsid w:val="000E53EF"/>
    <w:rsid w:val="000E7D9A"/>
    <w:rsid w:val="000F4C30"/>
    <w:rsid w:val="000F6D4A"/>
    <w:rsid w:val="00104E9A"/>
    <w:rsid w:val="00130420"/>
    <w:rsid w:val="0013522A"/>
    <w:rsid w:val="0014640F"/>
    <w:rsid w:val="001467BB"/>
    <w:rsid w:val="00147589"/>
    <w:rsid w:val="001745F6"/>
    <w:rsid w:val="001842F3"/>
    <w:rsid w:val="00187D79"/>
    <w:rsid w:val="0019212D"/>
    <w:rsid w:val="001A3295"/>
    <w:rsid w:val="001C7B56"/>
    <w:rsid w:val="001D1F90"/>
    <w:rsid w:val="001D2300"/>
    <w:rsid w:val="001F275D"/>
    <w:rsid w:val="001F5235"/>
    <w:rsid w:val="00204694"/>
    <w:rsid w:val="00264B23"/>
    <w:rsid w:val="002679C3"/>
    <w:rsid w:val="002A2656"/>
    <w:rsid w:val="00355292"/>
    <w:rsid w:val="00397029"/>
    <w:rsid w:val="003B39DD"/>
    <w:rsid w:val="003D0756"/>
    <w:rsid w:val="003D68C5"/>
    <w:rsid w:val="004039D9"/>
    <w:rsid w:val="004067A4"/>
    <w:rsid w:val="004120DD"/>
    <w:rsid w:val="00436E8C"/>
    <w:rsid w:val="00441D1C"/>
    <w:rsid w:val="004455ED"/>
    <w:rsid w:val="00446C17"/>
    <w:rsid w:val="0046460F"/>
    <w:rsid w:val="00475FC1"/>
    <w:rsid w:val="00490967"/>
    <w:rsid w:val="004B0828"/>
    <w:rsid w:val="00502611"/>
    <w:rsid w:val="00520EBF"/>
    <w:rsid w:val="00552A80"/>
    <w:rsid w:val="00570B11"/>
    <w:rsid w:val="005823C3"/>
    <w:rsid w:val="00594A14"/>
    <w:rsid w:val="005B623A"/>
    <w:rsid w:val="005C2F79"/>
    <w:rsid w:val="005D4651"/>
    <w:rsid w:val="005D5354"/>
    <w:rsid w:val="005F3529"/>
    <w:rsid w:val="005F3DA1"/>
    <w:rsid w:val="0060579B"/>
    <w:rsid w:val="00610343"/>
    <w:rsid w:val="006274E1"/>
    <w:rsid w:val="006578D9"/>
    <w:rsid w:val="006609F4"/>
    <w:rsid w:val="00672CB4"/>
    <w:rsid w:val="00677D90"/>
    <w:rsid w:val="0068785E"/>
    <w:rsid w:val="006A00F3"/>
    <w:rsid w:val="006A2281"/>
    <w:rsid w:val="006F371F"/>
    <w:rsid w:val="006F7C41"/>
    <w:rsid w:val="007D05BF"/>
    <w:rsid w:val="007E0323"/>
    <w:rsid w:val="007F06E1"/>
    <w:rsid w:val="007F3F24"/>
    <w:rsid w:val="008003D1"/>
    <w:rsid w:val="00800ABB"/>
    <w:rsid w:val="008073A2"/>
    <w:rsid w:val="00820F3A"/>
    <w:rsid w:val="00823EA6"/>
    <w:rsid w:val="00890C0D"/>
    <w:rsid w:val="00892D05"/>
    <w:rsid w:val="008D3F7C"/>
    <w:rsid w:val="008D4B91"/>
    <w:rsid w:val="008E145A"/>
    <w:rsid w:val="008E4346"/>
    <w:rsid w:val="008F0A47"/>
    <w:rsid w:val="00901DE3"/>
    <w:rsid w:val="00912E8F"/>
    <w:rsid w:val="009154D9"/>
    <w:rsid w:val="00927299"/>
    <w:rsid w:val="009352E0"/>
    <w:rsid w:val="00952584"/>
    <w:rsid w:val="00963502"/>
    <w:rsid w:val="0098275C"/>
    <w:rsid w:val="00992AE8"/>
    <w:rsid w:val="009B4AE3"/>
    <w:rsid w:val="009F193D"/>
    <w:rsid w:val="00A16869"/>
    <w:rsid w:val="00A20385"/>
    <w:rsid w:val="00A22CAD"/>
    <w:rsid w:val="00A3028B"/>
    <w:rsid w:val="00A3643E"/>
    <w:rsid w:val="00A416C8"/>
    <w:rsid w:val="00A629CF"/>
    <w:rsid w:val="00A95896"/>
    <w:rsid w:val="00AA394D"/>
    <w:rsid w:val="00AB06F9"/>
    <w:rsid w:val="00AB23BF"/>
    <w:rsid w:val="00AE2FBC"/>
    <w:rsid w:val="00B173BE"/>
    <w:rsid w:val="00B21CE3"/>
    <w:rsid w:val="00B405A4"/>
    <w:rsid w:val="00B41356"/>
    <w:rsid w:val="00B468EF"/>
    <w:rsid w:val="00B52922"/>
    <w:rsid w:val="00B726F3"/>
    <w:rsid w:val="00B80950"/>
    <w:rsid w:val="00B939C6"/>
    <w:rsid w:val="00BB76C2"/>
    <w:rsid w:val="00BD0339"/>
    <w:rsid w:val="00BF53B3"/>
    <w:rsid w:val="00C1272B"/>
    <w:rsid w:val="00C37258"/>
    <w:rsid w:val="00C47AD3"/>
    <w:rsid w:val="00C91624"/>
    <w:rsid w:val="00C924B0"/>
    <w:rsid w:val="00CC4D32"/>
    <w:rsid w:val="00D20AE5"/>
    <w:rsid w:val="00D34960"/>
    <w:rsid w:val="00D774E3"/>
    <w:rsid w:val="00D87736"/>
    <w:rsid w:val="00D90D10"/>
    <w:rsid w:val="00D94676"/>
    <w:rsid w:val="00DE3778"/>
    <w:rsid w:val="00DF46B2"/>
    <w:rsid w:val="00E03F2C"/>
    <w:rsid w:val="00E1119B"/>
    <w:rsid w:val="00E14C36"/>
    <w:rsid w:val="00E1735C"/>
    <w:rsid w:val="00E3387D"/>
    <w:rsid w:val="00E35B1F"/>
    <w:rsid w:val="00E46043"/>
    <w:rsid w:val="00E5341A"/>
    <w:rsid w:val="00E56CBA"/>
    <w:rsid w:val="00E90F67"/>
    <w:rsid w:val="00E9591F"/>
    <w:rsid w:val="00EC075B"/>
    <w:rsid w:val="00F02445"/>
    <w:rsid w:val="00F10A37"/>
    <w:rsid w:val="00F41726"/>
    <w:rsid w:val="00F41828"/>
    <w:rsid w:val="00F709B8"/>
    <w:rsid w:val="00F72F7A"/>
    <w:rsid w:val="00FB3B2F"/>
    <w:rsid w:val="184B6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1D81B817-5822-4D14-8A50-A2ED2508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552A80"/>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5823C3"/>
    <w:rPr>
      <w:sz w:val="16"/>
      <w:szCs w:val="16"/>
    </w:rPr>
  </w:style>
  <w:style w:type="paragraph" w:styleId="CommentText">
    <w:name w:val="annotation text"/>
    <w:basedOn w:val="Normal"/>
    <w:link w:val="CommentTextChar"/>
    <w:uiPriority w:val="99"/>
    <w:semiHidden/>
    <w:unhideWhenUsed/>
    <w:rsid w:val="005823C3"/>
    <w:pPr>
      <w:spacing w:line="240" w:lineRule="auto"/>
    </w:pPr>
    <w:rPr>
      <w:sz w:val="20"/>
      <w:szCs w:val="20"/>
    </w:rPr>
  </w:style>
  <w:style w:type="character" w:customStyle="1" w:styleId="CommentTextChar">
    <w:name w:val="Comment Text Char"/>
    <w:basedOn w:val="DefaultParagraphFont"/>
    <w:link w:val="CommentText"/>
    <w:uiPriority w:val="99"/>
    <w:semiHidden/>
    <w:rsid w:val="005823C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823C3"/>
    <w:rPr>
      <w:b/>
      <w:bCs/>
    </w:rPr>
  </w:style>
  <w:style w:type="character" w:customStyle="1" w:styleId="CommentSubjectChar">
    <w:name w:val="Comment Subject Char"/>
    <w:basedOn w:val="CommentTextChar"/>
    <w:link w:val="CommentSubject"/>
    <w:uiPriority w:val="99"/>
    <w:semiHidden/>
    <w:rsid w:val="005823C3"/>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5F3529"/>
    <w:rPr>
      <w:color w:val="800080" w:themeColor="followedHyperlink"/>
      <w:u w:val="single"/>
    </w:rPr>
  </w:style>
  <w:style w:type="character" w:styleId="UnresolvedMention">
    <w:name w:val="Unresolved Mention"/>
    <w:basedOn w:val="DefaultParagraphFont"/>
    <w:uiPriority w:val="99"/>
    <w:semiHidden/>
    <w:unhideWhenUsed/>
    <w:rsid w:val="00397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565342273">
      <w:bodyDiv w:val="1"/>
      <w:marLeft w:val="0"/>
      <w:marRight w:val="0"/>
      <w:marTop w:val="0"/>
      <w:marBottom w:val="0"/>
      <w:divBdr>
        <w:top w:val="none" w:sz="0" w:space="0" w:color="auto"/>
        <w:left w:val="none" w:sz="0" w:space="0" w:color="auto"/>
        <w:bottom w:val="none" w:sz="0" w:space="0" w:color="auto"/>
        <w:right w:val="none" w:sz="0" w:space="0" w:color="auto"/>
      </w:divBdr>
    </w:div>
    <w:div w:id="665061351">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60238692">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054962826">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159424798">
      <w:bodyDiv w:val="1"/>
      <w:marLeft w:val="0"/>
      <w:marRight w:val="0"/>
      <w:marTop w:val="0"/>
      <w:marBottom w:val="0"/>
      <w:divBdr>
        <w:top w:val="none" w:sz="0" w:space="0" w:color="auto"/>
        <w:left w:val="none" w:sz="0" w:space="0" w:color="auto"/>
        <w:bottom w:val="none" w:sz="0" w:space="0" w:color="auto"/>
        <w:right w:val="none" w:sz="0" w:space="0" w:color="auto"/>
      </w:divBdr>
    </w:div>
    <w:div w:id="1174346082">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70450841">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751735729">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nih.gov/grants/glossary.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grants/glossary.htm" TargetMode="External"/><Relationship Id="rId17" Type="http://schemas.openxmlformats.org/officeDocument/2006/relationships/hyperlink" Target="https://grants.nih.gov/faqs" TargetMode="External"/><Relationship Id="rId2" Type="http://schemas.openxmlformats.org/officeDocument/2006/relationships/customXml" Target="../customXml/item2.xml"/><Relationship Id="rId16" Type="http://schemas.openxmlformats.org/officeDocument/2006/relationships/hyperlink" Target="https://grants.nih.gov/grants/glossary.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how-to-apply-application-guide/forms-h/general-forms-h.pdf" TargetMode="External"/><Relationship Id="rId5" Type="http://schemas.openxmlformats.org/officeDocument/2006/relationships/styles" Target="styles.xml"/><Relationship Id="rId15" Type="http://schemas.openxmlformats.org/officeDocument/2006/relationships/hyperlink" Target="https://www.hhs.gov/ohrp/regulations-and-policy/regulations/45-cfr-46/index.html" TargetMode="External"/><Relationship Id="rId10" Type="http://schemas.openxmlformats.org/officeDocument/2006/relationships/hyperlink" Target="https://grants.nih.gov/grants/how-to-apply-application-guide.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nts.nih.gov/grants/guide/notice-files/NOT-OD-18-11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31F81-C1B4-4D34-94A3-2E6E3BF77145}">
  <ds:schemaRefs>
    <ds:schemaRef ds:uri="http://schemas.microsoft.com/sharepoint/v3/contenttype/forms"/>
  </ds:schemaRefs>
</ds:datastoreItem>
</file>

<file path=customXml/itemProps2.xml><?xml version="1.0" encoding="utf-8"?>
<ds:datastoreItem xmlns:ds="http://schemas.openxmlformats.org/officeDocument/2006/customXml" ds:itemID="{4435AEB8-FE25-4C0F-8550-1D7FB5C5C9F5}"/>
</file>

<file path=customXml/itemProps3.xml><?xml version="1.0" encoding="utf-8"?>
<ds:datastoreItem xmlns:ds="http://schemas.openxmlformats.org/officeDocument/2006/customXml" ds:itemID="{044DAFBD-CEFD-4E5F-AE65-F8EC19FAC704}">
  <ds:schemaRef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6f61aad6-7023-4354-b4be-ac6efb5d4555"/>
    <ds:schemaRef ds:uri="94106a43-364c-4431-a764-9e3dd608a139"/>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713</Words>
  <Characters>4068</Characters>
  <Application>Microsoft Office Word</Application>
  <DocSecurity>0</DocSecurity>
  <Lines>33</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Lisa Vear (she/her)</cp:lastModifiedBy>
  <cp:revision>39</cp:revision>
  <dcterms:created xsi:type="dcterms:W3CDTF">2022-11-30T15:06:00Z</dcterms:created>
  <dcterms:modified xsi:type="dcterms:W3CDTF">2025-01-09T23:26:00Z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